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CFE9" w14:textId="428EC631" w:rsidR="00785540" w:rsidRPr="00C3526E" w:rsidRDefault="000F5AC1" w:rsidP="00785540">
      <w:pPr>
        <w:pStyle w:val="CompanyName"/>
      </w:pPr>
      <w:r>
        <w:t>2018 US National Championship</w:t>
      </w:r>
    </w:p>
    <w:p w14:paraId="523BD4CA" w14:textId="00CFBF5C" w:rsidR="00785540" w:rsidRPr="000F5AC1" w:rsidRDefault="000F5AC1" w:rsidP="00785540">
      <w:pPr>
        <w:pStyle w:val="Title"/>
        <w:rPr>
          <w:sz w:val="72"/>
          <w:szCs w:val="72"/>
        </w:rPr>
      </w:pPr>
      <w:r w:rsidRPr="000F5AC1">
        <w:rPr>
          <w:sz w:val="72"/>
          <w:szCs w:val="72"/>
        </w:rPr>
        <w:t>Official Notice Board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307"/>
        <w:gridCol w:w="8629"/>
      </w:tblGrid>
      <w:tr w:rsidR="00785540" w14:paraId="5AF42502" w14:textId="77777777" w:rsidTr="000F5AC1">
        <w:sdt>
          <w:sdtPr>
            <w:alias w:val="Date:"/>
            <w:tag w:val="Date:"/>
            <w:id w:val="-2052519928"/>
            <w:placeholder>
              <w:docPart w:val="356B4D3D349D4213A2A91E35EA4A1A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7" w:type="dxa"/>
              </w:tcPr>
              <w:p w14:paraId="32E886DA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629" w:type="dxa"/>
          </w:tcPr>
          <w:p w14:paraId="1D8A3A88" w14:textId="111D5FEB" w:rsidR="00785540" w:rsidRPr="00FB2B58" w:rsidRDefault="000F5AC1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July </w:t>
            </w:r>
            <w:r w:rsidR="00E8238C">
              <w:t>9</w:t>
            </w:r>
            <w:r>
              <w:t>, 2018</w:t>
            </w:r>
          </w:p>
        </w:tc>
      </w:tr>
      <w:tr w:rsidR="00785540" w14:paraId="2D24B8F2" w14:textId="77777777" w:rsidTr="000F5AC1">
        <w:sdt>
          <w:sdtPr>
            <w:alias w:val="Re:"/>
            <w:tag w:val="Re:"/>
            <w:id w:val="-1435443775"/>
            <w:placeholder>
              <w:docPart w:val="303D99B612E2430F82C616A82781CB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07" w:type="dxa"/>
                <w:tcMar>
                  <w:left w:w="0" w:type="dxa"/>
                  <w:bottom w:w="288" w:type="dxa"/>
                  <w:right w:w="0" w:type="dxa"/>
                </w:tcMar>
              </w:tcPr>
              <w:p w14:paraId="633CA101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629" w:type="dxa"/>
            <w:tcMar>
              <w:left w:w="0" w:type="dxa"/>
              <w:bottom w:w="288" w:type="dxa"/>
              <w:right w:w="0" w:type="dxa"/>
            </w:tcMar>
          </w:tcPr>
          <w:p w14:paraId="27F9970E" w14:textId="43EF06DC" w:rsidR="00785540" w:rsidRPr="00FB2B58" w:rsidRDefault="00E8238C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 Target Deletions from Pilot Operations Manual (POM)</w:t>
            </w:r>
          </w:p>
        </w:tc>
      </w:tr>
    </w:tbl>
    <w:p w14:paraId="0892257C" w14:textId="77777777" w:rsidR="000F5AC1" w:rsidRDefault="000F5AC1" w:rsidP="000F5AC1">
      <w:pPr>
        <w:spacing w:before="0"/>
      </w:pPr>
    </w:p>
    <w:p w14:paraId="68E76233" w14:textId="77777777" w:rsidR="00E8238C" w:rsidRDefault="00E8238C" w:rsidP="000F5AC1">
      <w:pPr>
        <w:spacing w:before="120"/>
      </w:pPr>
      <w:r>
        <w:t xml:space="preserve">The following Hard Targets have been deleted.  They are not included in the file of goals and targets pre-loaded to the official Dakota 10 loggers.  All targets identified with an asterisk* on the printed list included in the POM have been vetted for proximity to power lines depicted on the official map.  </w:t>
      </w:r>
    </w:p>
    <w:p w14:paraId="08079140" w14:textId="77777777" w:rsidR="00C60653" w:rsidRDefault="00E8238C" w:rsidP="000F5AC1">
      <w:pPr>
        <w:spacing w:before="120"/>
      </w:pPr>
      <w:r>
        <w:t xml:space="preserve">Please note these targets ARE NOT ELIGIBLE to use for pilot declarations as they </w:t>
      </w:r>
      <w:r w:rsidR="00C60653">
        <w:t>would be in violation of Rule II12.2.  In addition, they will not be used for any director declared goals.</w:t>
      </w:r>
    </w:p>
    <w:p w14:paraId="7A8BC3B3" w14:textId="77777777" w:rsidR="00C60653" w:rsidRDefault="00C60653" w:rsidP="00C60653">
      <w:pPr>
        <w:spacing w:before="120"/>
        <w:ind w:left="720" w:hanging="360"/>
      </w:pPr>
      <w:r>
        <w:t>1587</w:t>
      </w:r>
    </w:p>
    <w:p w14:paraId="2ADCD56F" w14:textId="77777777" w:rsidR="00C60653" w:rsidRDefault="00C60653" w:rsidP="00C60653">
      <w:pPr>
        <w:spacing w:before="120"/>
        <w:ind w:left="720" w:hanging="360"/>
      </w:pPr>
      <w:r>
        <w:t>1880</w:t>
      </w:r>
    </w:p>
    <w:p w14:paraId="067D253D" w14:textId="77777777" w:rsidR="00C60653" w:rsidRDefault="00C60653" w:rsidP="00C60653">
      <w:pPr>
        <w:spacing w:before="120"/>
        <w:ind w:left="720" w:hanging="360"/>
      </w:pPr>
      <w:r>
        <w:t>18801</w:t>
      </w:r>
    </w:p>
    <w:p w14:paraId="504D701A" w14:textId="77777777" w:rsidR="00C60653" w:rsidRDefault="00C60653" w:rsidP="00C60653">
      <w:pPr>
        <w:spacing w:before="120"/>
        <w:ind w:left="720" w:hanging="360"/>
      </w:pPr>
      <w:r>
        <w:t>2077</w:t>
      </w:r>
    </w:p>
    <w:p w14:paraId="6F1E54AD" w14:textId="77777777" w:rsidR="00C60653" w:rsidRDefault="00C60653" w:rsidP="00C60653">
      <w:pPr>
        <w:spacing w:before="120"/>
        <w:ind w:left="720" w:hanging="360"/>
      </w:pPr>
      <w:r>
        <w:t>2287</w:t>
      </w:r>
      <w:bookmarkStart w:id="0" w:name="_GoBack"/>
      <w:bookmarkEnd w:id="0"/>
    </w:p>
    <w:p w14:paraId="730B4898" w14:textId="77777777" w:rsidR="00C60653" w:rsidRDefault="00C60653" w:rsidP="00C60653">
      <w:pPr>
        <w:spacing w:before="120"/>
        <w:ind w:left="720" w:hanging="360"/>
      </w:pPr>
      <w:r>
        <w:t>2479 CLA-7</w:t>
      </w:r>
    </w:p>
    <w:p w14:paraId="35731535" w14:textId="77777777" w:rsidR="00C60653" w:rsidRDefault="00C60653" w:rsidP="00C60653">
      <w:pPr>
        <w:spacing w:before="120"/>
        <w:ind w:left="720" w:hanging="360"/>
      </w:pPr>
      <w:r>
        <w:t>3104</w:t>
      </w:r>
    </w:p>
    <w:p w14:paraId="7ABB0802" w14:textId="77777777" w:rsidR="00C60653" w:rsidRDefault="00C60653" w:rsidP="00C60653">
      <w:pPr>
        <w:spacing w:before="120"/>
        <w:ind w:left="720" w:hanging="360"/>
      </w:pPr>
      <w:r>
        <w:t>3200</w:t>
      </w:r>
    </w:p>
    <w:p w14:paraId="69E273CB" w14:textId="77777777" w:rsidR="00C60653" w:rsidRDefault="00C60653" w:rsidP="00C60653">
      <w:pPr>
        <w:spacing w:before="120"/>
        <w:ind w:left="720" w:hanging="360"/>
      </w:pPr>
      <w:r>
        <w:t>3295</w:t>
      </w:r>
    </w:p>
    <w:p w14:paraId="4F2BC72C" w14:textId="6C92A88E" w:rsidR="00C60653" w:rsidRDefault="00C60653" w:rsidP="000F5AC1">
      <w:pPr>
        <w:spacing w:before="120"/>
      </w:pPr>
      <w:r>
        <w:t>Any other targets in the POM identified with an asterisk* ARE VALID including:</w:t>
      </w:r>
    </w:p>
    <w:p w14:paraId="59E6A0C2" w14:textId="77777777" w:rsidR="00C60653" w:rsidRDefault="00C60653" w:rsidP="00C60653">
      <w:pPr>
        <w:spacing w:before="120"/>
        <w:ind w:left="630" w:hanging="270"/>
      </w:pPr>
      <w:r>
        <w:t>1980</w:t>
      </w:r>
    </w:p>
    <w:p w14:paraId="363D78F5" w14:textId="77777777" w:rsidR="00C60653" w:rsidRDefault="00C60653" w:rsidP="00C60653">
      <w:pPr>
        <w:spacing w:before="120"/>
        <w:ind w:left="630" w:hanging="270"/>
      </w:pPr>
      <w:r>
        <w:t>1985</w:t>
      </w:r>
    </w:p>
    <w:p w14:paraId="36FD117B" w14:textId="0D92867F" w:rsidR="000F5AC1" w:rsidRDefault="00C60653" w:rsidP="00C60653">
      <w:pPr>
        <w:spacing w:before="120"/>
        <w:ind w:left="630" w:hanging="270"/>
      </w:pPr>
      <w:r>
        <w:t>2576</w:t>
      </w:r>
      <w:r w:rsidR="00E8238C">
        <w:t xml:space="preserve"> </w:t>
      </w:r>
    </w:p>
    <w:p w14:paraId="52379A98" w14:textId="138F131E" w:rsidR="000F5AC1" w:rsidRDefault="000F5AC1" w:rsidP="000F5AC1">
      <w:pPr>
        <w:spacing w:before="0"/>
      </w:pPr>
    </w:p>
    <w:sectPr w:rsidR="000F5AC1" w:rsidSect="000F5AC1">
      <w:footerReference w:type="even" r:id="rId7"/>
      <w:footerReference w:type="default" r:id="rId8"/>
      <w:pgSz w:w="12240" w:h="15840" w:code="1"/>
      <w:pgMar w:top="1152" w:right="1008" w:bottom="864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AE77" w14:textId="77777777" w:rsidR="00732F5C" w:rsidRDefault="00732F5C" w:rsidP="00785540">
      <w:pPr>
        <w:spacing w:before="0"/>
      </w:pPr>
      <w:r>
        <w:separator/>
      </w:r>
    </w:p>
  </w:endnote>
  <w:endnote w:type="continuationSeparator" w:id="0">
    <w:p w14:paraId="023B2F69" w14:textId="77777777" w:rsidR="00732F5C" w:rsidRDefault="00732F5C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FDAD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94AADBE" w14:textId="77777777" w:rsidR="00B336C5" w:rsidRDefault="00732F5C">
    <w:pPr>
      <w:pStyle w:val="Footer"/>
    </w:pPr>
  </w:p>
  <w:p w14:paraId="30F807F9" w14:textId="77777777" w:rsidR="00B336C5" w:rsidRDefault="00732F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04C4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20FF" w14:textId="77777777" w:rsidR="00732F5C" w:rsidRDefault="00732F5C" w:rsidP="00785540">
      <w:pPr>
        <w:spacing w:before="0"/>
      </w:pPr>
      <w:r>
        <w:separator/>
      </w:r>
    </w:p>
  </w:footnote>
  <w:footnote w:type="continuationSeparator" w:id="0">
    <w:p w14:paraId="3E9C111F" w14:textId="77777777" w:rsidR="00732F5C" w:rsidRDefault="00732F5C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1"/>
    <w:rsid w:val="000417CF"/>
    <w:rsid w:val="000F5AC1"/>
    <w:rsid w:val="00164D89"/>
    <w:rsid w:val="00293B83"/>
    <w:rsid w:val="00697389"/>
    <w:rsid w:val="006A3CE7"/>
    <w:rsid w:val="00732F5C"/>
    <w:rsid w:val="00785540"/>
    <w:rsid w:val="00795932"/>
    <w:rsid w:val="00933B8F"/>
    <w:rsid w:val="00C60653"/>
    <w:rsid w:val="00E05653"/>
    <w:rsid w:val="00E8238C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56D8"/>
  <w15:chartTrackingRefBased/>
  <w15:docId w15:val="{C496AD36-DF2E-4D25-8E87-B73C0F6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y\AppData\Roaming\Microsoft\Templates\Interoffice%20Memo%20(Professional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B4D3D349D4213A2A91E35EA4A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7EF6-6949-413E-A541-5A1FCC1E23FE}"/>
      </w:docPartPr>
      <w:docPartBody>
        <w:p w:rsidR="00C205B2" w:rsidRDefault="008A4D44">
          <w:pPr>
            <w:pStyle w:val="356B4D3D349D4213A2A91E35EA4A1AEB"/>
          </w:pPr>
          <w:r w:rsidRPr="006F57FD">
            <w:t>Date:</w:t>
          </w:r>
        </w:p>
      </w:docPartBody>
    </w:docPart>
    <w:docPart>
      <w:docPartPr>
        <w:name w:val="303D99B612E2430F82C616A82781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7B9E-FA36-43BD-9412-8A3DB8676F62}"/>
      </w:docPartPr>
      <w:docPartBody>
        <w:p w:rsidR="00C205B2" w:rsidRDefault="008A4D44">
          <w:pPr>
            <w:pStyle w:val="303D99B612E2430F82C616A82781CBE6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44"/>
    <w:rsid w:val="008A4D44"/>
    <w:rsid w:val="00963200"/>
    <w:rsid w:val="00C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F160110004518B8074082A626ACDB">
    <w:name w:val="8A8F160110004518B8074082A626ACDB"/>
  </w:style>
  <w:style w:type="paragraph" w:customStyle="1" w:styleId="35A93052E2BC476CA938560DBB41167C">
    <w:name w:val="35A93052E2BC476CA938560DBB41167C"/>
  </w:style>
  <w:style w:type="paragraph" w:customStyle="1" w:styleId="C84EBE7FD28A4989A27F63B4FB767728">
    <w:name w:val="C84EBE7FD28A4989A27F63B4FB767728"/>
  </w:style>
  <w:style w:type="paragraph" w:customStyle="1" w:styleId="C2B5B76ADF584F0695D7E22BD6149D01">
    <w:name w:val="C2B5B76ADF584F0695D7E22BD6149D01"/>
  </w:style>
  <w:style w:type="paragraph" w:customStyle="1" w:styleId="6312AEF6429A425C811EF9F78CCE9F47">
    <w:name w:val="6312AEF6429A425C811EF9F78CCE9F47"/>
  </w:style>
  <w:style w:type="paragraph" w:customStyle="1" w:styleId="F7C4A62F45C74E98A55DCA7F09B054F8">
    <w:name w:val="F7C4A62F45C74E98A55DCA7F09B054F8"/>
  </w:style>
  <w:style w:type="paragraph" w:customStyle="1" w:styleId="7E1189036A224F62921F14BC8DC9C4E8">
    <w:name w:val="7E1189036A224F62921F14BC8DC9C4E8"/>
  </w:style>
  <w:style w:type="paragraph" w:customStyle="1" w:styleId="2FFDE8C3858B406C8D64501426C8961A">
    <w:name w:val="2FFDE8C3858B406C8D64501426C8961A"/>
  </w:style>
  <w:style w:type="paragraph" w:customStyle="1" w:styleId="356B4D3D349D4213A2A91E35EA4A1AEB">
    <w:name w:val="356B4D3D349D4213A2A91E35EA4A1AEB"/>
  </w:style>
  <w:style w:type="paragraph" w:customStyle="1" w:styleId="6A2562F1B5CA43BFAABAC6BB48035855">
    <w:name w:val="6A2562F1B5CA43BFAABAC6BB48035855"/>
  </w:style>
  <w:style w:type="paragraph" w:customStyle="1" w:styleId="303D99B612E2430F82C616A82781CBE6">
    <w:name w:val="303D99B612E2430F82C616A82781CBE6"/>
  </w:style>
  <w:style w:type="paragraph" w:customStyle="1" w:styleId="D3F7B31322D646988759B1CC37A23208">
    <w:name w:val="D3F7B31322D646988759B1CC37A23208"/>
  </w:style>
  <w:style w:type="paragraph" w:customStyle="1" w:styleId="C1043CBFDA9042DD88348D78A812723C">
    <w:name w:val="C1043CBFDA9042DD88348D78A8127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design)(2).dotx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sullivan</dc:creator>
  <cp:keywords/>
  <dc:description/>
  <cp:lastModifiedBy>Maury Sullivan</cp:lastModifiedBy>
  <cp:revision>3</cp:revision>
  <cp:lastPrinted>2018-07-09T17:22:00Z</cp:lastPrinted>
  <dcterms:created xsi:type="dcterms:W3CDTF">2018-07-09T17:08:00Z</dcterms:created>
  <dcterms:modified xsi:type="dcterms:W3CDTF">2018-07-09T17:22:00Z</dcterms:modified>
</cp:coreProperties>
</file>